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0A" w:rsidRDefault="00B76DE9" w:rsidP="00F7780A">
      <w:r>
        <w:rPr>
          <w:noProof/>
          <w:lang w:val="en-US" w:eastAsia="en-US"/>
        </w:rPr>
        <w:drawing>
          <wp:inline distT="0" distB="0" distL="0" distR="0">
            <wp:extent cx="6134735" cy="1010285"/>
            <wp:effectExtent l="25400" t="0" r="12065" b="0"/>
            <wp:docPr id="1" name="Picture 1" descr="RRM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MC_header.jpg"/>
                    <pic:cNvPicPr>
                      <a:picLocks noChangeAspect="1" noChangeArrowheads="1"/>
                    </pic:cNvPicPr>
                  </pic:nvPicPr>
                  <pic:blipFill>
                    <a:blip r:embed="rId5"/>
                    <a:srcRect b="57072"/>
                    <a:stretch>
                      <a:fillRect/>
                    </a:stretch>
                  </pic:blipFill>
                  <pic:spPr bwMode="auto">
                    <a:xfrm>
                      <a:off x="0" y="0"/>
                      <a:ext cx="6134735" cy="1010285"/>
                    </a:xfrm>
                    <a:prstGeom prst="rect">
                      <a:avLst/>
                    </a:prstGeom>
                    <a:noFill/>
                    <a:ln w="9525">
                      <a:noFill/>
                      <a:miter lim="800000"/>
                      <a:headEnd/>
                      <a:tailEnd/>
                    </a:ln>
                  </pic:spPr>
                </pic:pic>
              </a:graphicData>
            </a:graphic>
          </wp:inline>
        </w:drawing>
      </w:r>
    </w:p>
    <w:p w:rsidR="00F7780A" w:rsidRDefault="00F7780A" w:rsidP="00F7780A"/>
    <w:p w:rsidR="00F7780A" w:rsidRPr="00F7780A" w:rsidRDefault="00F7780A" w:rsidP="00F7780A">
      <w:pPr>
        <w:jc w:val="center"/>
        <w:rPr>
          <w:rFonts w:ascii="Verdana" w:hAnsi="Verdana"/>
          <w:sz w:val="36"/>
          <w:szCs w:val="36"/>
        </w:rPr>
      </w:pPr>
      <w:r w:rsidRPr="00F7780A">
        <w:rPr>
          <w:rFonts w:ascii="Verdana" w:hAnsi="Verdana"/>
          <w:sz w:val="36"/>
          <w:szCs w:val="36"/>
        </w:rPr>
        <w:t xml:space="preserve">Annual General Meeting </w:t>
      </w:r>
    </w:p>
    <w:p w:rsidR="00F7780A" w:rsidRPr="00F7780A" w:rsidRDefault="00F7780A" w:rsidP="00F7780A">
      <w:pPr>
        <w:jc w:val="center"/>
        <w:rPr>
          <w:rFonts w:ascii="Verdana" w:hAnsi="Verdana"/>
        </w:rPr>
      </w:pPr>
      <w:r w:rsidRPr="00F7780A">
        <w:rPr>
          <w:rFonts w:ascii="Verdana" w:hAnsi="Verdana"/>
        </w:rPr>
        <w:t>March 24</w:t>
      </w:r>
      <w:r w:rsidRPr="00F7780A">
        <w:rPr>
          <w:rFonts w:ascii="Verdana" w:hAnsi="Verdana"/>
          <w:vertAlign w:val="superscript"/>
        </w:rPr>
        <w:t>th</w:t>
      </w:r>
      <w:r w:rsidRPr="00F7780A">
        <w:rPr>
          <w:rFonts w:ascii="Verdana" w:hAnsi="Verdana"/>
        </w:rPr>
        <w:t>, 2012  1:00pm</w:t>
      </w:r>
    </w:p>
    <w:p w:rsidR="00F7780A" w:rsidRDefault="00F7780A" w:rsidP="00F7780A">
      <w:pPr>
        <w:jc w:val="center"/>
        <w:rPr>
          <w:rFonts w:ascii="Verdana" w:hAnsi="Verdana"/>
        </w:rPr>
      </w:pPr>
      <w:proofErr w:type="spellStart"/>
      <w:r w:rsidRPr="00F7780A">
        <w:rPr>
          <w:rFonts w:ascii="Verdana" w:hAnsi="Verdana"/>
        </w:rPr>
        <w:t>Glencairn</w:t>
      </w:r>
      <w:proofErr w:type="spellEnd"/>
      <w:r w:rsidRPr="00F7780A">
        <w:rPr>
          <w:rFonts w:ascii="Verdana" w:hAnsi="Verdana"/>
        </w:rPr>
        <w:t xml:space="preserve"> Neighbourhood Centre </w:t>
      </w:r>
    </w:p>
    <w:p w:rsidR="00F7780A" w:rsidRDefault="00F7780A" w:rsidP="00F7780A">
      <w:pPr>
        <w:jc w:val="center"/>
        <w:rPr>
          <w:rFonts w:ascii="Verdana" w:hAnsi="Verdana"/>
        </w:rPr>
      </w:pPr>
    </w:p>
    <w:p w:rsidR="00DB0048" w:rsidRDefault="00DB0048" w:rsidP="00F7780A">
      <w:pPr>
        <w:jc w:val="center"/>
        <w:rPr>
          <w:rFonts w:ascii="Verdana" w:hAnsi="Verdana"/>
        </w:rPr>
      </w:pPr>
    </w:p>
    <w:p w:rsidR="00F7780A" w:rsidRDefault="00F7780A" w:rsidP="00F7780A">
      <w:pPr>
        <w:rPr>
          <w:rFonts w:ascii="Verdana" w:hAnsi="Verdana"/>
        </w:rPr>
      </w:pPr>
    </w:p>
    <w:p w:rsidR="00F7780A" w:rsidRDefault="00F7780A" w:rsidP="00F7780A">
      <w:pPr>
        <w:numPr>
          <w:ilvl w:val="0"/>
          <w:numId w:val="1"/>
        </w:numPr>
        <w:rPr>
          <w:rFonts w:ascii="Verdana" w:hAnsi="Verdana"/>
        </w:rPr>
      </w:pPr>
      <w:r>
        <w:rPr>
          <w:rFonts w:ascii="Verdana" w:hAnsi="Verdana"/>
        </w:rPr>
        <w:t>Welcome and Greeti</w:t>
      </w:r>
      <w:r w:rsidR="00D840AF">
        <w:rPr>
          <w:rFonts w:ascii="Verdana" w:hAnsi="Verdana"/>
        </w:rPr>
        <w:t xml:space="preserve">ngs from President Teresa </w:t>
      </w:r>
      <w:proofErr w:type="spellStart"/>
      <w:r w:rsidR="00D840AF">
        <w:rPr>
          <w:rFonts w:ascii="Verdana" w:hAnsi="Verdana"/>
        </w:rPr>
        <w:t>Thrun</w:t>
      </w:r>
      <w:proofErr w:type="spellEnd"/>
    </w:p>
    <w:p w:rsidR="00F7780A" w:rsidRDefault="00F7780A" w:rsidP="00F7780A">
      <w:pPr>
        <w:ind w:left="360"/>
        <w:rPr>
          <w:rFonts w:ascii="Verdana" w:hAnsi="Verdana"/>
        </w:rPr>
      </w:pPr>
    </w:p>
    <w:p w:rsidR="00D840AF" w:rsidRDefault="00F7780A" w:rsidP="00F7780A">
      <w:pPr>
        <w:numPr>
          <w:ilvl w:val="0"/>
          <w:numId w:val="1"/>
        </w:numPr>
        <w:rPr>
          <w:rFonts w:ascii="Verdana" w:hAnsi="Verdana"/>
        </w:rPr>
      </w:pPr>
      <w:r>
        <w:rPr>
          <w:rFonts w:ascii="Verdana" w:hAnsi="Verdana"/>
        </w:rPr>
        <w:t xml:space="preserve">Election of a Chair and Secretary </w:t>
      </w:r>
    </w:p>
    <w:p w:rsidR="00B844BE" w:rsidRDefault="00D840AF" w:rsidP="00B844BE">
      <w:pPr>
        <w:ind w:firstLine="360"/>
        <w:rPr>
          <w:rFonts w:ascii="Verdana" w:hAnsi="Verdana"/>
        </w:rPr>
      </w:pPr>
      <w:r>
        <w:rPr>
          <w:rFonts w:ascii="Verdana" w:hAnsi="Verdana"/>
        </w:rPr>
        <w:t>MOTION: Move that Ray Hamilton be chair of the meeting (Joanne</w:t>
      </w:r>
    </w:p>
    <w:p w:rsidR="00B844BE" w:rsidRDefault="00D840AF" w:rsidP="00B844BE">
      <w:pPr>
        <w:ind w:firstLine="360"/>
        <w:rPr>
          <w:rFonts w:ascii="Verdana" w:hAnsi="Verdana"/>
        </w:rPr>
      </w:pPr>
      <w:r>
        <w:rPr>
          <w:rFonts w:ascii="Verdana" w:hAnsi="Verdana"/>
        </w:rPr>
        <w:t>Pelletier/</w:t>
      </w:r>
      <w:proofErr w:type="spellStart"/>
      <w:r>
        <w:rPr>
          <w:rFonts w:ascii="Verdana" w:hAnsi="Verdana"/>
        </w:rPr>
        <w:t>Lorri</w:t>
      </w:r>
      <w:proofErr w:type="spellEnd"/>
      <w:r>
        <w:rPr>
          <w:rFonts w:ascii="Verdana" w:hAnsi="Verdana"/>
        </w:rPr>
        <w:t xml:space="preserve"> </w:t>
      </w:r>
      <w:proofErr w:type="spellStart"/>
      <w:r>
        <w:rPr>
          <w:rFonts w:ascii="Verdana" w:hAnsi="Verdana"/>
        </w:rPr>
        <w:t>Melnechenko</w:t>
      </w:r>
      <w:proofErr w:type="spellEnd"/>
      <w:r>
        <w:rPr>
          <w:rFonts w:ascii="Verdana" w:hAnsi="Verdana"/>
        </w:rPr>
        <w:t>)</w:t>
      </w:r>
      <w:r w:rsidR="00B844BE">
        <w:rPr>
          <w:rFonts w:ascii="Verdana" w:hAnsi="Verdana"/>
        </w:rPr>
        <w:t xml:space="preserve">.  </w:t>
      </w:r>
      <w:r>
        <w:rPr>
          <w:rFonts w:ascii="Verdana" w:hAnsi="Verdana"/>
        </w:rPr>
        <w:t xml:space="preserve">Move Teresa </w:t>
      </w:r>
      <w:proofErr w:type="spellStart"/>
      <w:r>
        <w:rPr>
          <w:rFonts w:ascii="Verdana" w:hAnsi="Verdana"/>
        </w:rPr>
        <w:t>Thrun</w:t>
      </w:r>
      <w:proofErr w:type="spellEnd"/>
      <w:r>
        <w:rPr>
          <w:rFonts w:ascii="Verdana" w:hAnsi="Verdana"/>
        </w:rPr>
        <w:t xml:space="preserve"> be chair of the</w:t>
      </w:r>
    </w:p>
    <w:p w:rsidR="00D840AF" w:rsidRDefault="00D840AF" w:rsidP="00B844BE">
      <w:pPr>
        <w:ind w:firstLine="360"/>
        <w:rPr>
          <w:rFonts w:ascii="Verdana" w:hAnsi="Verdana"/>
        </w:rPr>
      </w:pPr>
      <w:r>
        <w:rPr>
          <w:rFonts w:ascii="Verdana" w:hAnsi="Verdana"/>
        </w:rPr>
        <w:t>meeting (Morley Watson/Carrie Bourassa)</w:t>
      </w:r>
    </w:p>
    <w:p w:rsidR="00D840AF" w:rsidRDefault="00B844BE" w:rsidP="00B844BE">
      <w:pPr>
        <w:rPr>
          <w:rFonts w:ascii="Verdana" w:hAnsi="Verdana"/>
        </w:rPr>
      </w:pPr>
      <w:r>
        <w:rPr>
          <w:rFonts w:ascii="Verdana" w:hAnsi="Verdana"/>
        </w:rPr>
        <w:t xml:space="preserve">    VOTE:  </w:t>
      </w:r>
      <w:r w:rsidR="00D840AF">
        <w:rPr>
          <w:rFonts w:ascii="Verdana" w:hAnsi="Verdana"/>
        </w:rPr>
        <w:t xml:space="preserve">Teresa </w:t>
      </w:r>
      <w:proofErr w:type="spellStart"/>
      <w:r w:rsidR="00D840AF">
        <w:rPr>
          <w:rFonts w:ascii="Verdana" w:hAnsi="Verdana"/>
        </w:rPr>
        <w:t>Thrun</w:t>
      </w:r>
      <w:proofErr w:type="spellEnd"/>
      <w:r w:rsidR="00D840AF">
        <w:rPr>
          <w:rFonts w:ascii="Verdana" w:hAnsi="Verdana"/>
        </w:rPr>
        <w:t xml:space="preserve"> was elected chair of this meeting</w:t>
      </w:r>
    </w:p>
    <w:p w:rsidR="00B844BE" w:rsidRDefault="00B844BE" w:rsidP="00B844BE">
      <w:pPr>
        <w:rPr>
          <w:rFonts w:ascii="Verdana" w:hAnsi="Verdana"/>
        </w:rPr>
      </w:pPr>
    </w:p>
    <w:p w:rsidR="00B844BE" w:rsidRDefault="00D840AF" w:rsidP="00B844BE">
      <w:pPr>
        <w:ind w:firstLine="360"/>
        <w:rPr>
          <w:rFonts w:ascii="Verdana" w:hAnsi="Verdana"/>
        </w:rPr>
      </w:pPr>
      <w:r w:rsidRPr="00B844BE">
        <w:rPr>
          <w:rFonts w:ascii="Verdana" w:hAnsi="Verdana"/>
        </w:rPr>
        <w:t>MOTION:  Move that Wilfred Burton be secretary for this meeting</w:t>
      </w:r>
    </w:p>
    <w:p w:rsidR="00D840AF" w:rsidRPr="00B844BE" w:rsidRDefault="00D840AF" w:rsidP="00B844BE">
      <w:pPr>
        <w:ind w:firstLine="360"/>
        <w:rPr>
          <w:rFonts w:ascii="Verdana" w:hAnsi="Verdana"/>
        </w:rPr>
      </w:pPr>
      <w:r w:rsidRPr="00B844BE">
        <w:rPr>
          <w:rFonts w:ascii="Verdana" w:hAnsi="Verdana"/>
        </w:rPr>
        <w:t xml:space="preserve">(Russell </w:t>
      </w:r>
      <w:proofErr w:type="spellStart"/>
      <w:r w:rsidRPr="00B844BE">
        <w:rPr>
          <w:rFonts w:ascii="Verdana" w:hAnsi="Verdana"/>
        </w:rPr>
        <w:t>Fayant/JoAnn</w:t>
      </w:r>
      <w:proofErr w:type="spellEnd"/>
      <w:r w:rsidRPr="00B844BE">
        <w:rPr>
          <w:rFonts w:ascii="Verdana" w:hAnsi="Verdana"/>
        </w:rPr>
        <w:t xml:space="preserve"> </w:t>
      </w:r>
      <w:proofErr w:type="spellStart"/>
      <w:r w:rsidRPr="00B844BE">
        <w:rPr>
          <w:rFonts w:ascii="Verdana" w:hAnsi="Verdana"/>
        </w:rPr>
        <w:t>Episkinew</w:t>
      </w:r>
      <w:proofErr w:type="spellEnd"/>
      <w:r w:rsidRPr="00B844BE">
        <w:rPr>
          <w:rFonts w:ascii="Verdana" w:hAnsi="Verdana"/>
        </w:rPr>
        <w:t>).  CARRIED</w:t>
      </w:r>
    </w:p>
    <w:p w:rsidR="00F7780A" w:rsidRPr="00D840AF" w:rsidRDefault="00F7780A" w:rsidP="00D840AF">
      <w:pPr>
        <w:pStyle w:val="ListParagraph"/>
        <w:ind w:left="1440"/>
        <w:rPr>
          <w:rFonts w:ascii="Verdana" w:hAnsi="Verdana"/>
        </w:rPr>
      </w:pPr>
    </w:p>
    <w:p w:rsidR="00F7780A" w:rsidRDefault="00F7780A" w:rsidP="00F7780A">
      <w:pPr>
        <w:pStyle w:val="ListParagraph"/>
        <w:rPr>
          <w:rFonts w:ascii="Verdana" w:hAnsi="Verdana"/>
        </w:rPr>
      </w:pPr>
    </w:p>
    <w:p w:rsidR="00D840AF" w:rsidRDefault="00F7780A" w:rsidP="00F7780A">
      <w:pPr>
        <w:numPr>
          <w:ilvl w:val="0"/>
          <w:numId w:val="1"/>
        </w:numPr>
        <w:rPr>
          <w:rFonts w:ascii="Verdana" w:hAnsi="Verdana"/>
        </w:rPr>
      </w:pPr>
      <w:r>
        <w:rPr>
          <w:rFonts w:ascii="Verdana" w:hAnsi="Verdana"/>
        </w:rPr>
        <w:t>Approval of Agenda</w:t>
      </w:r>
    </w:p>
    <w:p w:rsidR="00F7780A" w:rsidRDefault="00D840AF" w:rsidP="00D840AF">
      <w:pPr>
        <w:numPr>
          <w:ilvl w:val="1"/>
          <w:numId w:val="1"/>
        </w:numPr>
        <w:rPr>
          <w:rFonts w:ascii="Verdana" w:hAnsi="Verdana"/>
        </w:rPr>
      </w:pPr>
      <w:r>
        <w:rPr>
          <w:rFonts w:ascii="Verdana" w:hAnsi="Verdana"/>
        </w:rPr>
        <w:t>Add news from MNS to the agenda.  It was added as 6 (viii)</w:t>
      </w:r>
      <w:r w:rsidR="00F7780A">
        <w:rPr>
          <w:rFonts w:ascii="Verdana" w:hAnsi="Verdana"/>
        </w:rPr>
        <w:t xml:space="preserve"> </w:t>
      </w:r>
    </w:p>
    <w:p w:rsidR="00B844BE" w:rsidRDefault="00B844BE" w:rsidP="00F7780A">
      <w:pPr>
        <w:pStyle w:val="ListParagraph"/>
        <w:rPr>
          <w:rFonts w:ascii="Verdana" w:hAnsi="Verdana"/>
        </w:rPr>
      </w:pPr>
      <w:r>
        <w:rPr>
          <w:rFonts w:ascii="Verdana" w:hAnsi="Verdana"/>
        </w:rPr>
        <w:t>MOTION: To approve agenda with addition</w:t>
      </w:r>
      <w:r w:rsidR="00FE2EB2">
        <w:rPr>
          <w:rFonts w:ascii="Verdana" w:hAnsi="Verdana"/>
        </w:rPr>
        <w:t xml:space="preserve">.  (Christina Johns/Marilyn </w:t>
      </w:r>
      <w:proofErr w:type="spellStart"/>
      <w:r w:rsidR="00FE2EB2">
        <w:rPr>
          <w:rFonts w:ascii="Verdana" w:hAnsi="Verdana"/>
        </w:rPr>
        <w:t>Belhumeur</w:t>
      </w:r>
      <w:proofErr w:type="spellEnd"/>
      <w:r>
        <w:rPr>
          <w:rFonts w:ascii="Verdana" w:hAnsi="Verdana"/>
        </w:rPr>
        <w:t xml:space="preserve">) CARRIED. </w:t>
      </w:r>
    </w:p>
    <w:p w:rsidR="00F7780A" w:rsidRDefault="00F7780A" w:rsidP="00F7780A">
      <w:pPr>
        <w:pStyle w:val="ListParagraph"/>
        <w:rPr>
          <w:rFonts w:ascii="Verdana" w:hAnsi="Verdana"/>
        </w:rPr>
      </w:pPr>
    </w:p>
    <w:p w:rsidR="00D840AF" w:rsidRDefault="00F7780A" w:rsidP="00F7780A">
      <w:pPr>
        <w:numPr>
          <w:ilvl w:val="0"/>
          <w:numId w:val="1"/>
        </w:numPr>
        <w:rPr>
          <w:rFonts w:ascii="Verdana" w:hAnsi="Verdana"/>
        </w:rPr>
      </w:pPr>
      <w:r>
        <w:rPr>
          <w:rFonts w:ascii="Verdana" w:hAnsi="Verdana"/>
        </w:rPr>
        <w:t xml:space="preserve">Approval of AGM 2011 Minutes </w:t>
      </w:r>
    </w:p>
    <w:p w:rsidR="00D840AF" w:rsidRDefault="00D840AF" w:rsidP="00D840AF">
      <w:pPr>
        <w:numPr>
          <w:ilvl w:val="1"/>
          <w:numId w:val="1"/>
        </w:numPr>
        <w:rPr>
          <w:rFonts w:ascii="Verdana" w:hAnsi="Verdana"/>
        </w:rPr>
      </w:pPr>
      <w:r>
        <w:rPr>
          <w:rFonts w:ascii="Verdana" w:hAnsi="Verdana"/>
        </w:rPr>
        <w:t xml:space="preserve">The 2011 minutes were taken by Tracy </w:t>
      </w:r>
      <w:proofErr w:type="spellStart"/>
      <w:r>
        <w:rPr>
          <w:rFonts w:ascii="Verdana" w:hAnsi="Verdana"/>
        </w:rPr>
        <w:t>Chatsis</w:t>
      </w:r>
      <w:proofErr w:type="spellEnd"/>
      <w:r>
        <w:rPr>
          <w:rFonts w:ascii="Verdana" w:hAnsi="Verdana"/>
        </w:rPr>
        <w:t xml:space="preserve"> and put on the RMC computer.  The RMC computer has not be returned to the council from a previous president therefore there are no minutes to share. </w:t>
      </w:r>
    </w:p>
    <w:p w:rsidR="00D840AF" w:rsidRDefault="00D840AF" w:rsidP="00D840AF">
      <w:pPr>
        <w:numPr>
          <w:ilvl w:val="1"/>
          <w:numId w:val="1"/>
        </w:numPr>
        <w:rPr>
          <w:rFonts w:ascii="Verdana" w:hAnsi="Verdana"/>
        </w:rPr>
      </w:pPr>
      <w:r>
        <w:rPr>
          <w:rFonts w:ascii="Verdana" w:hAnsi="Verdana"/>
        </w:rPr>
        <w:t xml:space="preserve">Joanne </w:t>
      </w:r>
      <w:proofErr w:type="spellStart"/>
      <w:r>
        <w:rPr>
          <w:rFonts w:ascii="Verdana" w:hAnsi="Verdana"/>
        </w:rPr>
        <w:t>Episkinew</w:t>
      </w:r>
      <w:proofErr w:type="spellEnd"/>
      <w:r>
        <w:rPr>
          <w:rFonts w:ascii="Verdana" w:hAnsi="Verdana"/>
        </w:rPr>
        <w:t xml:space="preserve"> suggested we place our meeting minutes , annual reports, etc. on a public forum such as </w:t>
      </w:r>
      <w:proofErr w:type="spellStart"/>
      <w:r>
        <w:rPr>
          <w:rFonts w:ascii="Verdana" w:hAnsi="Verdana"/>
        </w:rPr>
        <w:t>google</w:t>
      </w:r>
      <w:proofErr w:type="spellEnd"/>
      <w:r>
        <w:rPr>
          <w:rFonts w:ascii="Verdana" w:hAnsi="Verdana"/>
        </w:rPr>
        <w:t xml:space="preserve"> docs.</w:t>
      </w:r>
    </w:p>
    <w:p w:rsidR="00F7780A" w:rsidRDefault="00B844BE" w:rsidP="00D840AF">
      <w:pPr>
        <w:ind w:left="1440"/>
        <w:rPr>
          <w:rFonts w:ascii="Verdana" w:hAnsi="Verdana"/>
        </w:rPr>
      </w:pPr>
      <w:r>
        <w:rPr>
          <w:rFonts w:ascii="Verdana" w:hAnsi="Verdana"/>
        </w:rPr>
        <w:t>MOTION:  Table the 2011 minutes until next AGM-</w:t>
      </w:r>
      <w:r w:rsidR="00D840AF">
        <w:rPr>
          <w:rFonts w:ascii="Verdana" w:hAnsi="Verdana"/>
        </w:rPr>
        <w:t xml:space="preserve">if recovered. (Russell </w:t>
      </w:r>
      <w:proofErr w:type="spellStart"/>
      <w:r w:rsidR="00D840AF">
        <w:rPr>
          <w:rFonts w:ascii="Verdana" w:hAnsi="Verdana"/>
        </w:rPr>
        <w:t>Fayant/Lorri</w:t>
      </w:r>
      <w:proofErr w:type="spellEnd"/>
      <w:r w:rsidR="00D840AF">
        <w:rPr>
          <w:rFonts w:ascii="Verdana" w:hAnsi="Verdana"/>
        </w:rPr>
        <w:t xml:space="preserve"> </w:t>
      </w:r>
      <w:proofErr w:type="spellStart"/>
      <w:r w:rsidR="00D840AF">
        <w:rPr>
          <w:rFonts w:ascii="Verdana" w:hAnsi="Verdana"/>
        </w:rPr>
        <w:t>Melnechenko</w:t>
      </w:r>
      <w:proofErr w:type="spellEnd"/>
      <w:r w:rsidR="00D840AF">
        <w:rPr>
          <w:rFonts w:ascii="Verdana" w:hAnsi="Verdana"/>
        </w:rPr>
        <w:t>)  CARRIED</w:t>
      </w:r>
    </w:p>
    <w:p w:rsidR="00F7780A" w:rsidRDefault="00F7780A" w:rsidP="00F7780A">
      <w:pPr>
        <w:pStyle w:val="ListParagraph"/>
        <w:rPr>
          <w:rFonts w:ascii="Verdana" w:hAnsi="Verdana"/>
        </w:rPr>
      </w:pPr>
    </w:p>
    <w:p w:rsidR="00F7780A" w:rsidRDefault="00F7780A" w:rsidP="00F7780A">
      <w:pPr>
        <w:numPr>
          <w:ilvl w:val="0"/>
          <w:numId w:val="1"/>
        </w:numPr>
        <w:rPr>
          <w:rFonts w:ascii="Verdana" w:hAnsi="Verdana"/>
        </w:rPr>
      </w:pPr>
      <w:r>
        <w:rPr>
          <w:rFonts w:ascii="Verdana" w:hAnsi="Verdana"/>
        </w:rPr>
        <w:t xml:space="preserve">Issues Arising from Minutes </w:t>
      </w:r>
    </w:p>
    <w:p w:rsidR="00B844BE" w:rsidRDefault="00B844BE" w:rsidP="00B844BE">
      <w:pPr>
        <w:pStyle w:val="ListParagraph"/>
        <w:ind w:left="1440"/>
        <w:rPr>
          <w:rFonts w:ascii="Verdana" w:hAnsi="Verdana"/>
        </w:rPr>
      </w:pPr>
      <w:r>
        <w:rPr>
          <w:rFonts w:ascii="Verdana" w:hAnsi="Verdana"/>
        </w:rPr>
        <w:t>Tabled</w:t>
      </w:r>
    </w:p>
    <w:p w:rsidR="00F7780A" w:rsidRDefault="00F7780A" w:rsidP="00B844BE">
      <w:pPr>
        <w:pStyle w:val="ListParagraph"/>
        <w:ind w:left="1440"/>
        <w:rPr>
          <w:rFonts w:ascii="Verdana" w:hAnsi="Verdana"/>
        </w:rPr>
      </w:pPr>
    </w:p>
    <w:p w:rsidR="00F7780A" w:rsidRDefault="00F7780A" w:rsidP="00F7780A">
      <w:pPr>
        <w:numPr>
          <w:ilvl w:val="0"/>
          <w:numId w:val="1"/>
        </w:numPr>
        <w:rPr>
          <w:rFonts w:ascii="Verdana" w:hAnsi="Verdana"/>
        </w:rPr>
      </w:pPr>
      <w:r>
        <w:rPr>
          <w:rFonts w:ascii="Verdana" w:hAnsi="Verdana"/>
        </w:rPr>
        <w:t xml:space="preserve">New Business </w:t>
      </w:r>
    </w:p>
    <w:p w:rsidR="00F7780A" w:rsidRDefault="00F7780A" w:rsidP="00F7780A">
      <w:pPr>
        <w:pStyle w:val="ListParagraph"/>
        <w:rPr>
          <w:rFonts w:ascii="Verdana" w:hAnsi="Verdana"/>
        </w:rPr>
      </w:pPr>
    </w:p>
    <w:p w:rsidR="00E07CA8" w:rsidRPr="00B844BE" w:rsidRDefault="00F7780A" w:rsidP="00B844BE">
      <w:pPr>
        <w:numPr>
          <w:ilvl w:val="0"/>
          <w:numId w:val="2"/>
        </w:numPr>
        <w:rPr>
          <w:rFonts w:ascii="Verdana" w:hAnsi="Verdana"/>
        </w:rPr>
      </w:pPr>
      <w:r>
        <w:rPr>
          <w:rFonts w:ascii="Verdana" w:hAnsi="Verdana"/>
        </w:rPr>
        <w:t>PowerP</w:t>
      </w:r>
      <w:r w:rsidR="00B844BE">
        <w:rPr>
          <w:rFonts w:ascii="Verdana" w:hAnsi="Verdana"/>
        </w:rPr>
        <w:t xml:space="preserve">oint </w:t>
      </w:r>
      <w:r>
        <w:rPr>
          <w:rFonts w:ascii="Verdana" w:hAnsi="Verdana"/>
        </w:rPr>
        <w:t>Outlining Local Activities</w:t>
      </w:r>
      <w:r w:rsidR="00D840AF">
        <w:rPr>
          <w:rFonts w:ascii="Verdana" w:hAnsi="Verdana"/>
        </w:rPr>
        <w:t xml:space="preserve">: Report from RMC committees done in </w:t>
      </w:r>
      <w:proofErr w:type="spellStart"/>
      <w:r w:rsidR="00D840AF">
        <w:rPr>
          <w:rFonts w:ascii="Verdana" w:hAnsi="Verdana"/>
        </w:rPr>
        <w:t>powerpoint</w:t>
      </w:r>
      <w:proofErr w:type="spellEnd"/>
      <w:r w:rsidR="00D840AF">
        <w:rPr>
          <w:rFonts w:ascii="Verdana" w:hAnsi="Verdana"/>
        </w:rPr>
        <w:t xml:space="preserve"> format.  Russell </w:t>
      </w:r>
      <w:proofErr w:type="spellStart"/>
      <w:r w:rsidR="00D840AF">
        <w:rPr>
          <w:rFonts w:ascii="Verdana" w:hAnsi="Verdana"/>
        </w:rPr>
        <w:t>Fayant</w:t>
      </w:r>
      <w:proofErr w:type="spellEnd"/>
      <w:r w:rsidR="00D840AF">
        <w:rPr>
          <w:rFonts w:ascii="Verdana" w:hAnsi="Verdana"/>
        </w:rPr>
        <w:t xml:space="preserve"> showed </w:t>
      </w:r>
      <w:r w:rsidR="00E07CA8" w:rsidRPr="00B844BE">
        <w:rPr>
          <w:rFonts w:ascii="Verdana" w:hAnsi="Verdana"/>
        </w:rPr>
        <w:t xml:space="preserve">a timeline of what has happened with RMC since the last AGM.  </w:t>
      </w:r>
    </w:p>
    <w:p w:rsidR="00E07CA8" w:rsidRDefault="00E07CA8" w:rsidP="00E07CA8">
      <w:pPr>
        <w:numPr>
          <w:ilvl w:val="1"/>
          <w:numId w:val="2"/>
        </w:numPr>
        <w:rPr>
          <w:rFonts w:ascii="Verdana" w:hAnsi="Verdana"/>
        </w:rPr>
      </w:pPr>
      <w:r>
        <w:rPr>
          <w:rFonts w:ascii="Verdana" w:hAnsi="Verdana"/>
        </w:rPr>
        <w:t xml:space="preserve">The last AGM there were 40 people and the RMC web page was launched.  We continue to have increased recognition and currently have 197 members.  Most new members are people seeking recognition for educational programs (DTI, GDI, SUNTEP, SIAST, etc).  </w:t>
      </w:r>
    </w:p>
    <w:p w:rsidR="00E07CA8" w:rsidRDefault="00E07CA8" w:rsidP="00E07CA8">
      <w:pPr>
        <w:numPr>
          <w:ilvl w:val="1"/>
          <w:numId w:val="2"/>
        </w:numPr>
        <w:rPr>
          <w:rFonts w:ascii="Verdana" w:hAnsi="Verdana"/>
        </w:rPr>
      </w:pPr>
      <w:r>
        <w:rPr>
          <w:rFonts w:ascii="Verdana" w:hAnsi="Verdana"/>
        </w:rPr>
        <w:t xml:space="preserve">RMC hosted another Riel Day Vigil.  We are happy to have established a relationship with RCMP depot. They have asked us to partner with them to erect a Riel memorial.  Half the funding may come from Heritage Canada and RMC will have to fundraise the remainder.  </w:t>
      </w:r>
    </w:p>
    <w:p w:rsidR="00E07CA8" w:rsidRDefault="00E07CA8" w:rsidP="00E07CA8">
      <w:pPr>
        <w:numPr>
          <w:ilvl w:val="1"/>
          <w:numId w:val="2"/>
        </w:numPr>
        <w:rPr>
          <w:rFonts w:ascii="Verdana" w:hAnsi="Verdana"/>
        </w:rPr>
      </w:pPr>
      <w:r>
        <w:rPr>
          <w:rFonts w:ascii="Verdana" w:hAnsi="Verdana"/>
        </w:rPr>
        <w:t xml:space="preserve">There seems to some community apathy within Regina.  Our local is trying to maintain solidarity.  </w:t>
      </w:r>
    </w:p>
    <w:p w:rsidR="00E07CA8" w:rsidRDefault="00E07CA8" w:rsidP="00E07CA8">
      <w:pPr>
        <w:numPr>
          <w:ilvl w:val="1"/>
          <w:numId w:val="2"/>
        </w:numPr>
        <w:rPr>
          <w:rFonts w:ascii="Verdana" w:hAnsi="Verdana"/>
        </w:rPr>
      </w:pPr>
      <w:r>
        <w:rPr>
          <w:rFonts w:ascii="Verdana" w:hAnsi="Verdana"/>
        </w:rPr>
        <w:t xml:space="preserve">We have a quarterly newsletter.  </w:t>
      </w:r>
    </w:p>
    <w:p w:rsidR="00E07CA8" w:rsidRDefault="00E07CA8" w:rsidP="00E07CA8">
      <w:pPr>
        <w:numPr>
          <w:ilvl w:val="1"/>
          <w:numId w:val="2"/>
        </w:numPr>
        <w:rPr>
          <w:rFonts w:ascii="Verdana" w:hAnsi="Verdana"/>
        </w:rPr>
      </w:pPr>
      <w:r>
        <w:rPr>
          <w:rFonts w:ascii="Verdana" w:hAnsi="Verdana"/>
        </w:rPr>
        <w:t xml:space="preserve">Our pancake breakfast was well attended and the fundraisers of silent auctions and garage sale were successful.  </w:t>
      </w:r>
    </w:p>
    <w:p w:rsidR="00E07CA8" w:rsidRDefault="00E07CA8" w:rsidP="00E07CA8">
      <w:pPr>
        <w:numPr>
          <w:ilvl w:val="1"/>
          <w:numId w:val="2"/>
        </w:numPr>
        <w:rPr>
          <w:rFonts w:ascii="Verdana" w:hAnsi="Verdana"/>
        </w:rPr>
      </w:pPr>
      <w:r>
        <w:rPr>
          <w:rFonts w:ascii="Verdana" w:hAnsi="Verdana"/>
        </w:rPr>
        <w:t xml:space="preserve">The Sk. Culture grant allowed us to have two junior jigging groups headed up by Dallas </w:t>
      </w:r>
      <w:proofErr w:type="spellStart"/>
      <w:r>
        <w:rPr>
          <w:rFonts w:ascii="Verdana" w:hAnsi="Verdana"/>
        </w:rPr>
        <w:t>Montpetit</w:t>
      </w:r>
      <w:proofErr w:type="spellEnd"/>
      <w:r>
        <w:rPr>
          <w:rFonts w:ascii="Verdana" w:hAnsi="Verdana"/>
        </w:rPr>
        <w:t xml:space="preserve"> and </w:t>
      </w:r>
      <w:proofErr w:type="spellStart"/>
      <w:r>
        <w:rPr>
          <w:rFonts w:ascii="Verdana" w:hAnsi="Verdana"/>
        </w:rPr>
        <w:t>Jenel</w:t>
      </w:r>
      <w:proofErr w:type="spellEnd"/>
      <w:r>
        <w:rPr>
          <w:rFonts w:ascii="Verdana" w:hAnsi="Verdana"/>
        </w:rPr>
        <w:t xml:space="preserve"> </w:t>
      </w:r>
      <w:proofErr w:type="spellStart"/>
      <w:r>
        <w:rPr>
          <w:rFonts w:ascii="Verdana" w:hAnsi="Verdana"/>
        </w:rPr>
        <w:t>Markwart</w:t>
      </w:r>
      <w:proofErr w:type="spellEnd"/>
      <w:r>
        <w:rPr>
          <w:rFonts w:ascii="Verdana" w:hAnsi="Verdana"/>
        </w:rPr>
        <w:t xml:space="preserve"> with Nicole Morrow as coordinator. </w:t>
      </w:r>
    </w:p>
    <w:p w:rsidR="00E07CA8" w:rsidRDefault="00E07CA8" w:rsidP="00E07CA8">
      <w:pPr>
        <w:numPr>
          <w:ilvl w:val="1"/>
          <w:numId w:val="2"/>
        </w:numPr>
        <w:rPr>
          <w:rFonts w:ascii="Verdana" w:hAnsi="Verdana"/>
        </w:rPr>
      </w:pPr>
      <w:r>
        <w:rPr>
          <w:rFonts w:ascii="Verdana" w:hAnsi="Verdana"/>
        </w:rPr>
        <w:t xml:space="preserve">The City of Regina partnered with RMC in the raising of the </w:t>
      </w:r>
      <w:proofErr w:type="spellStart"/>
      <w:r>
        <w:rPr>
          <w:rFonts w:ascii="Verdana" w:hAnsi="Verdana"/>
        </w:rPr>
        <w:t>Metis</w:t>
      </w:r>
      <w:proofErr w:type="spellEnd"/>
      <w:r>
        <w:rPr>
          <w:rFonts w:ascii="Verdana" w:hAnsi="Verdana"/>
        </w:rPr>
        <w:t xml:space="preserve"> flag.  Over 350 people packed council chambers.  This is the first time a </w:t>
      </w:r>
      <w:proofErr w:type="spellStart"/>
      <w:r>
        <w:rPr>
          <w:rFonts w:ascii="Verdana" w:hAnsi="Verdana"/>
        </w:rPr>
        <w:t>Metis</w:t>
      </w:r>
      <w:proofErr w:type="spellEnd"/>
      <w:r>
        <w:rPr>
          <w:rFonts w:ascii="Verdana" w:hAnsi="Verdana"/>
        </w:rPr>
        <w:t xml:space="preserve"> flag will hang permanently at a municipal building in Canada. Diane Adams made a video of the flag raising.  </w:t>
      </w:r>
    </w:p>
    <w:p w:rsidR="00B844BE" w:rsidRDefault="00E07CA8" w:rsidP="00E07CA8">
      <w:pPr>
        <w:numPr>
          <w:ilvl w:val="1"/>
          <w:numId w:val="2"/>
        </w:numPr>
        <w:rPr>
          <w:rFonts w:ascii="Verdana" w:hAnsi="Verdana"/>
        </w:rPr>
      </w:pPr>
      <w:r>
        <w:rPr>
          <w:rFonts w:ascii="Verdana" w:hAnsi="Verdana"/>
        </w:rPr>
        <w:t xml:space="preserve">Wilfred Burton hosted an adult Fun </w:t>
      </w:r>
      <w:proofErr w:type="spellStart"/>
      <w:r>
        <w:rPr>
          <w:rFonts w:ascii="Verdana" w:hAnsi="Verdana"/>
        </w:rPr>
        <w:t>Metis</w:t>
      </w:r>
      <w:proofErr w:type="spellEnd"/>
      <w:r>
        <w:rPr>
          <w:rFonts w:ascii="Verdana" w:hAnsi="Verdana"/>
        </w:rPr>
        <w:t xml:space="preserve"> Dance class at the </w:t>
      </w:r>
      <w:proofErr w:type="spellStart"/>
      <w:r>
        <w:rPr>
          <w:rFonts w:ascii="Verdana" w:hAnsi="Verdana"/>
        </w:rPr>
        <w:t>Pasqua</w:t>
      </w:r>
      <w:proofErr w:type="spellEnd"/>
      <w:r>
        <w:rPr>
          <w:rFonts w:ascii="Verdana" w:hAnsi="Verdana"/>
        </w:rPr>
        <w:t xml:space="preserve"> Hospital on Sundays.</w:t>
      </w:r>
    </w:p>
    <w:p w:rsidR="00E07CA8" w:rsidRDefault="00B844BE" w:rsidP="00E07CA8">
      <w:pPr>
        <w:numPr>
          <w:ilvl w:val="1"/>
          <w:numId w:val="2"/>
        </w:numPr>
        <w:rPr>
          <w:rFonts w:ascii="Verdana" w:hAnsi="Verdana"/>
        </w:rPr>
      </w:pPr>
      <w:r>
        <w:rPr>
          <w:rFonts w:ascii="Verdana" w:hAnsi="Verdana"/>
        </w:rPr>
        <w:t>There are six committed RMC executive</w:t>
      </w:r>
    </w:p>
    <w:p w:rsidR="00E07CA8" w:rsidRDefault="00E07CA8" w:rsidP="00E07CA8">
      <w:pPr>
        <w:numPr>
          <w:ilvl w:val="1"/>
          <w:numId w:val="2"/>
        </w:numPr>
        <w:rPr>
          <w:rFonts w:ascii="Verdana" w:hAnsi="Verdana"/>
        </w:rPr>
      </w:pPr>
      <w:r>
        <w:rPr>
          <w:rFonts w:ascii="Verdana" w:hAnsi="Verdana"/>
        </w:rPr>
        <w:t xml:space="preserve"> We are in good standing with the Corporation’s Branch</w:t>
      </w:r>
      <w:r w:rsidR="00F7780A">
        <w:rPr>
          <w:rFonts w:ascii="Verdana" w:hAnsi="Verdana"/>
        </w:rPr>
        <w:t xml:space="preserve"> </w:t>
      </w:r>
    </w:p>
    <w:p w:rsidR="00F7780A" w:rsidRDefault="00E07CA8" w:rsidP="00E07CA8">
      <w:pPr>
        <w:rPr>
          <w:rFonts w:ascii="Verdana" w:hAnsi="Verdana"/>
        </w:rPr>
      </w:pPr>
      <w:r>
        <w:rPr>
          <w:rFonts w:ascii="Verdana" w:hAnsi="Verdana"/>
        </w:rPr>
        <w:t xml:space="preserve">DISCUSSION: </w:t>
      </w:r>
      <w:r w:rsidR="00B825E4">
        <w:rPr>
          <w:rFonts w:ascii="Verdana" w:hAnsi="Verdana"/>
        </w:rPr>
        <w:t xml:space="preserve">There should be some goal setting done with the council membership where </w:t>
      </w:r>
      <w:r w:rsidR="00FE2EB2">
        <w:rPr>
          <w:rFonts w:ascii="Verdana" w:hAnsi="Verdana"/>
        </w:rPr>
        <w:t xml:space="preserve">a </w:t>
      </w:r>
      <w:r w:rsidR="00B825E4">
        <w:rPr>
          <w:rFonts w:ascii="Verdana" w:hAnsi="Verdana"/>
        </w:rPr>
        <w:t>focus on solidarity, partnerships and asserting our place in this city</w:t>
      </w:r>
      <w:r w:rsidR="00FE2EB2">
        <w:rPr>
          <w:rFonts w:ascii="Verdana" w:hAnsi="Verdana"/>
        </w:rPr>
        <w:t xml:space="preserve"> is developed</w:t>
      </w:r>
      <w:r w:rsidR="00B825E4">
        <w:rPr>
          <w:rFonts w:ascii="Verdana" w:hAnsi="Verdana"/>
        </w:rPr>
        <w:t xml:space="preserve">. </w:t>
      </w:r>
    </w:p>
    <w:p w:rsidR="00B825E4" w:rsidRDefault="00F7780A" w:rsidP="00F7780A">
      <w:pPr>
        <w:numPr>
          <w:ilvl w:val="0"/>
          <w:numId w:val="2"/>
        </w:numPr>
        <w:rPr>
          <w:rFonts w:ascii="Verdana" w:hAnsi="Verdana"/>
        </w:rPr>
      </w:pPr>
      <w:r>
        <w:rPr>
          <w:rFonts w:ascii="Verdana" w:hAnsi="Verdana"/>
        </w:rPr>
        <w:t xml:space="preserve">Financial Report </w:t>
      </w:r>
    </w:p>
    <w:p w:rsidR="00B825E4" w:rsidRDefault="00B825E4" w:rsidP="00B825E4">
      <w:pPr>
        <w:numPr>
          <w:ilvl w:val="1"/>
          <w:numId w:val="2"/>
        </w:numPr>
        <w:rPr>
          <w:rFonts w:ascii="Verdana" w:hAnsi="Verdana"/>
        </w:rPr>
      </w:pPr>
      <w:r>
        <w:rPr>
          <w:rFonts w:ascii="Verdana" w:hAnsi="Verdana"/>
        </w:rPr>
        <w:t xml:space="preserve">Jessica Parr </w:t>
      </w:r>
      <w:r w:rsidR="00FE2EB2">
        <w:rPr>
          <w:rFonts w:ascii="Verdana" w:hAnsi="Verdana"/>
        </w:rPr>
        <w:t>presented the report showing that we currently</w:t>
      </w:r>
      <w:r>
        <w:rPr>
          <w:rFonts w:ascii="Verdana" w:hAnsi="Verdana"/>
        </w:rPr>
        <w:t xml:space="preserve"> make enough money to pay for our bills</w:t>
      </w:r>
      <w:r w:rsidR="00FE2EB2">
        <w:rPr>
          <w:rFonts w:ascii="Verdana" w:hAnsi="Verdana"/>
        </w:rPr>
        <w:t xml:space="preserve"> </w:t>
      </w:r>
      <w:proofErr w:type="spellStart"/>
      <w:r w:rsidR="00FE2EB2">
        <w:rPr>
          <w:rFonts w:ascii="Verdana" w:hAnsi="Verdana"/>
        </w:rPr>
        <w:t>thoughout</w:t>
      </w:r>
      <w:proofErr w:type="spellEnd"/>
      <w:r w:rsidR="00FE2EB2">
        <w:rPr>
          <w:rFonts w:ascii="Verdana" w:hAnsi="Verdana"/>
        </w:rPr>
        <w:t xml:space="preserve"> the year</w:t>
      </w:r>
      <w:r>
        <w:rPr>
          <w:rFonts w:ascii="Verdana" w:hAnsi="Verdana"/>
        </w:rPr>
        <w:t xml:space="preserve">. The grant from Sk. Culture allowed us to do some programming with youth.  Morley Norton volunteered to assist with filing to the Corp. Branch.  Since we are good until March 2013, we will call at that time. Joanne </w:t>
      </w:r>
      <w:proofErr w:type="spellStart"/>
      <w:r>
        <w:rPr>
          <w:rFonts w:ascii="Verdana" w:hAnsi="Verdana"/>
        </w:rPr>
        <w:t>Episkinew</w:t>
      </w:r>
      <w:proofErr w:type="spellEnd"/>
      <w:r>
        <w:rPr>
          <w:rFonts w:ascii="Verdana" w:hAnsi="Verdana"/>
        </w:rPr>
        <w:t xml:space="preserve"> informed us of changes in how non-profits report.  The spreadsheet indicates total income as $10,206.11 and total expenses as $4,795.13.  The remainder, $5,410.98 is to pay outstanding expenses for the junior jigging group as outlined in the conditions for the Sk. Culture grant. </w:t>
      </w:r>
    </w:p>
    <w:p w:rsidR="00F7780A" w:rsidRDefault="00B825E4" w:rsidP="00B825E4">
      <w:pPr>
        <w:ind w:left="2520"/>
        <w:rPr>
          <w:rFonts w:ascii="Verdana" w:hAnsi="Verdana"/>
        </w:rPr>
      </w:pPr>
      <w:r>
        <w:rPr>
          <w:rFonts w:ascii="Verdana" w:hAnsi="Verdana"/>
        </w:rPr>
        <w:t>MOTION:  To accept the financial report as presented by Jessica Parr.  (Morley Norton/Carrie Bourassa) CARRIED.</w:t>
      </w:r>
    </w:p>
    <w:p w:rsidR="00B825E4" w:rsidRDefault="00F7780A" w:rsidP="00F7780A">
      <w:pPr>
        <w:numPr>
          <w:ilvl w:val="0"/>
          <w:numId w:val="2"/>
        </w:numPr>
        <w:rPr>
          <w:rFonts w:ascii="Verdana" w:hAnsi="Verdana"/>
        </w:rPr>
      </w:pPr>
      <w:r>
        <w:rPr>
          <w:rFonts w:ascii="Verdana" w:hAnsi="Verdana"/>
        </w:rPr>
        <w:t xml:space="preserve">Merger with QC Local Discussion </w:t>
      </w:r>
    </w:p>
    <w:p w:rsidR="00FE2EB2" w:rsidRDefault="00B825E4" w:rsidP="00B825E4">
      <w:pPr>
        <w:ind w:left="2160"/>
        <w:rPr>
          <w:rFonts w:ascii="Verdana" w:hAnsi="Verdana"/>
        </w:rPr>
      </w:pPr>
      <w:r>
        <w:rPr>
          <w:rFonts w:ascii="Verdana" w:hAnsi="Verdana"/>
        </w:rPr>
        <w:t xml:space="preserve">MOTION:  RMC begin merge with Queen City local.  (Russell </w:t>
      </w:r>
      <w:proofErr w:type="spellStart"/>
      <w:r>
        <w:rPr>
          <w:rFonts w:ascii="Verdana" w:hAnsi="Verdana"/>
        </w:rPr>
        <w:t>Fayant</w:t>
      </w:r>
      <w:proofErr w:type="spellEnd"/>
      <w:r>
        <w:rPr>
          <w:rFonts w:ascii="Verdana" w:hAnsi="Verdana"/>
        </w:rPr>
        <w:t>/Carrie Bourassa) CARRIED</w:t>
      </w:r>
    </w:p>
    <w:p w:rsidR="00FE2EB2" w:rsidRDefault="00FE2EB2" w:rsidP="00B825E4">
      <w:pPr>
        <w:ind w:left="2160"/>
        <w:rPr>
          <w:rFonts w:ascii="Verdana" w:hAnsi="Verdana"/>
        </w:rPr>
      </w:pPr>
    </w:p>
    <w:p w:rsidR="00B825E4" w:rsidRDefault="00FE2EB2" w:rsidP="00B825E4">
      <w:pPr>
        <w:ind w:left="2160"/>
        <w:rPr>
          <w:rFonts w:ascii="Verdana" w:hAnsi="Verdana"/>
        </w:rPr>
      </w:pPr>
      <w:r>
        <w:rPr>
          <w:rFonts w:ascii="Verdana" w:hAnsi="Verdana"/>
        </w:rPr>
        <w:t>Presentation by…</w:t>
      </w:r>
    </w:p>
    <w:p w:rsidR="00FE2EB2" w:rsidRDefault="00B825E4" w:rsidP="00B825E4">
      <w:pPr>
        <w:ind w:left="2160"/>
        <w:rPr>
          <w:rFonts w:ascii="Verdana" w:hAnsi="Verdana"/>
        </w:rPr>
      </w:pPr>
      <w:r>
        <w:rPr>
          <w:rFonts w:ascii="Verdana" w:hAnsi="Verdana"/>
        </w:rPr>
        <w:t xml:space="preserve">Ray Hamilton, our guest to RMC AGM, spoke to the benefits of merging the two locals.   The QCL executive approve of the merger but will vote on it at the QCL meeting at the end of the month.  Ray spoke of the history of the Old Riel local #33 and how over time the council fragmented because of provincial and local dysfunction.  </w:t>
      </w:r>
      <w:r w:rsidR="009331F0">
        <w:rPr>
          <w:rFonts w:ascii="Verdana" w:hAnsi="Verdana"/>
        </w:rPr>
        <w:t xml:space="preserve">We need one local, one voice in the City of Regina.  QCL wants to be the “political” part of the RMC and the current RMC will be the “cultural” part.   It would be advantageous to merge to attract new members, and have a stronger voice provincially.  </w:t>
      </w:r>
    </w:p>
    <w:p w:rsidR="00F7780A" w:rsidRDefault="00F7780A" w:rsidP="00FE2EB2">
      <w:pPr>
        <w:rPr>
          <w:rFonts w:ascii="Verdana" w:hAnsi="Verdana"/>
        </w:rPr>
      </w:pPr>
    </w:p>
    <w:p w:rsidR="009331F0" w:rsidRDefault="00F7780A" w:rsidP="00F7780A">
      <w:pPr>
        <w:numPr>
          <w:ilvl w:val="0"/>
          <w:numId w:val="2"/>
        </w:numPr>
        <w:rPr>
          <w:rFonts w:ascii="Verdana" w:hAnsi="Verdana"/>
        </w:rPr>
      </w:pPr>
      <w:r>
        <w:rPr>
          <w:rFonts w:ascii="Verdana" w:hAnsi="Verdana"/>
        </w:rPr>
        <w:t xml:space="preserve">Local Elections </w:t>
      </w:r>
    </w:p>
    <w:p w:rsidR="009331F0" w:rsidRDefault="009331F0" w:rsidP="009331F0">
      <w:pPr>
        <w:numPr>
          <w:ilvl w:val="1"/>
          <w:numId w:val="2"/>
        </w:numPr>
        <w:rPr>
          <w:rFonts w:ascii="Verdana" w:hAnsi="Verdana"/>
        </w:rPr>
      </w:pPr>
      <w:r>
        <w:rPr>
          <w:rFonts w:ascii="Verdana" w:hAnsi="Verdana"/>
        </w:rPr>
        <w:t xml:space="preserve">Russell </w:t>
      </w:r>
      <w:proofErr w:type="spellStart"/>
      <w:r>
        <w:rPr>
          <w:rFonts w:ascii="Verdana" w:hAnsi="Verdana"/>
        </w:rPr>
        <w:t>Fayant</w:t>
      </w:r>
      <w:proofErr w:type="spellEnd"/>
      <w:r>
        <w:rPr>
          <w:rFonts w:ascii="Verdana" w:hAnsi="Verdana"/>
        </w:rPr>
        <w:t xml:space="preserve"> spoke of the importance of postponing elections one more year so we can consider the merg</w:t>
      </w:r>
      <w:r w:rsidR="00FE2EB2">
        <w:rPr>
          <w:rFonts w:ascii="Verdana" w:hAnsi="Verdana"/>
        </w:rPr>
        <w:t>e and perhaps combine executive with QCL.</w:t>
      </w:r>
      <w:r>
        <w:rPr>
          <w:rFonts w:ascii="Verdana" w:hAnsi="Verdana"/>
        </w:rPr>
        <w:t xml:space="preserve">  </w:t>
      </w:r>
    </w:p>
    <w:p w:rsidR="009331F0" w:rsidRDefault="009331F0" w:rsidP="009331F0">
      <w:pPr>
        <w:numPr>
          <w:ilvl w:val="1"/>
          <w:numId w:val="2"/>
        </w:numPr>
        <w:rPr>
          <w:rFonts w:ascii="Verdana" w:hAnsi="Verdana"/>
        </w:rPr>
      </w:pPr>
      <w:r>
        <w:rPr>
          <w:rFonts w:ascii="Verdana" w:hAnsi="Verdana"/>
        </w:rPr>
        <w:t xml:space="preserve">Morley Norton agreed that one local in the city would have a stronger voice.  We need a voice provincially for education, hunting &amp; gathering funding. </w:t>
      </w:r>
    </w:p>
    <w:p w:rsidR="009331F0" w:rsidRDefault="009331F0" w:rsidP="009331F0">
      <w:pPr>
        <w:numPr>
          <w:ilvl w:val="1"/>
          <w:numId w:val="2"/>
        </w:numPr>
        <w:rPr>
          <w:rFonts w:ascii="Verdana" w:hAnsi="Verdana"/>
        </w:rPr>
      </w:pPr>
      <w:r>
        <w:rPr>
          <w:rFonts w:ascii="Verdana" w:hAnsi="Verdana"/>
        </w:rPr>
        <w:t xml:space="preserve">Carrie Bourassa likes the idea of a merger and retaining the initial intent of RMC which was to support </w:t>
      </w:r>
      <w:proofErr w:type="spellStart"/>
      <w:r>
        <w:rPr>
          <w:rFonts w:ascii="Verdana" w:hAnsi="Verdana"/>
        </w:rPr>
        <w:t>Metis</w:t>
      </w:r>
      <w:proofErr w:type="spellEnd"/>
      <w:r>
        <w:rPr>
          <w:rFonts w:ascii="Verdana" w:hAnsi="Verdana"/>
        </w:rPr>
        <w:t xml:space="preserve"> culture in the city.  She worries that with a political focus, it will pull us apart again. Jessica Parr agreed with Carrie that we need to promote our culture and not get caught up in provincial politics. </w:t>
      </w:r>
    </w:p>
    <w:p w:rsidR="009331F0" w:rsidRDefault="009331F0" w:rsidP="009331F0">
      <w:pPr>
        <w:numPr>
          <w:ilvl w:val="1"/>
          <w:numId w:val="2"/>
        </w:numPr>
        <w:rPr>
          <w:rFonts w:ascii="Verdana" w:hAnsi="Verdana"/>
        </w:rPr>
      </w:pPr>
      <w:r>
        <w:rPr>
          <w:rFonts w:ascii="Verdana" w:hAnsi="Verdana"/>
        </w:rPr>
        <w:t xml:space="preserve">Joanne </w:t>
      </w:r>
      <w:proofErr w:type="spellStart"/>
      <w:r>
        <w:rPr>
          <w:rFonts w:ascii="Verdana" w:hAnsi="Verdana"/>
        </w:rPr>
        <w:t>Episkinew</w:t>
      </w:r>
      <w:proofErr w:type="spellEnd"/>
      <w:r>
        <w:rPr>
          <w:rFonts w:ascii="Verdana" w:hAnsi="Verdana"/>
        </w:rPr>
        <w:t xml:space="preserve"> agrees in principle with the merger but cautions us about splintering off of groups.  We need to bring together the community in consultation to see what should happen.  Community dinners could be a way of bringing people together to discuss merger and future plans.  The important part is to make a PLAN.</w:t>
      </w:r>
    </w:p>
    <w:p w:rsidR="009331F0" w:rsidRDefault="009331F0" w:rsidP="009331F0">
      <w:pPr>
        <w:ind w:left="2520"/>
        <w:rPr>
          <w:rFonts w:ascii="Verdana" w:hAnsi="Verdana"/>
        </w:rPr>
      </w:pPr>
      <w:r>
        <w:rPr>
          <w:rFonts w:ascii="Verdana" w:hAnsi="Verdana"/>
        </w:rPr>
        <w:t>MOTION:  Postpone elections for one year.  (Joanne Pelletier/</w:t>
      </w:r>
      <w:proofErr w:type="spellStart"/>
      <w:r>
        <w:rPr>
          <w:rFonts w:ascii="Verdana" w:hAnsi="Verdana"/>
        </w:rPr>
        <w:t>Lorri</w:t>
      </w:r>
      <w:proofErr w:type="spellEnd"/>
      <w:r>
        <w:rPr>
          <w:rFonts w:ascii="Verdana" w:hAnsi="Verdana"/>
        </w:rPr>
        <w:t xml:space="preserve"> </w:t>
      </w:r>
      <w:proofErr w:type="spellStart"/>
      <w:r>
        <w:rPr>
          <w:rFonts w:ascii="Verdana" w:hAnsi="Verdana"/>
        </w:rPr>
        <w:t>Melnechenko</w:t>
      </w:r>
      <w:proofErr w:type="spellEnd"/>
      <w:r>
        <w:rPr>
          <w:rFonts w:ascii="Verdana" w:hAnsi="Verdana"/>
        </w:rPr>
        <w:t>) CARRIED</w:t>
      </w:r>
    </w:p>
    <w:p w:rsidR="00F7780A" w:rsidRDefault="009331F0" w:rsidP="009331F0">
      <w:pPr>
        <w:ind w:left="2520"/>
        <w:rPr>
          <w:rFonts w:ascii="Verdana" w:hAnsi="Verdana"/>
        </w:rPr>
      </w:pPr>
      <w:r>
        <w:rPr>
          <w:rFonts w:ascii="Verdana" w:hAnsi="Verdana"/>
        </w:rPr>
        <w:t>Discussion to support this motion centred around the potential merger and how elections put a financial strain on the organization.  There has been little interest in people running in the election</w:t>
      </w:r>
      <w:r w:rsidR="00B844BE">
        <w:rPr>
          <w:rFonts w:ascii="Verdana" w:hAnsi="Verdana"/>
        </w:rPr>
        <w:t xml:space="preserve">.  Our last election had few people put their names forward. </w:t>
      </w:r>
    </w:p>
    <w:p w:rsidR="00B844BE" w:rsidRDefault="00F7780A" w:rsidP="00F7780A">
      <w:pPr>
        <w:numPr>
          <w:ilvl w:val="0"/>
          <w:numId w:val="2"/>
        </w:numPr>
        <w:rPr>
          <w:rFonts w:ascii="Verdana" w:hAnsi="Verdana"/>
        </w:rPr>
      </w:pPr>
      <w:r>
        <w:rPr>
          <w:rFonts w:ascii="Verdana" w:hAnsi="Verdana"/>
        </w:rPr>
        <w:t xml:space="preserve">Proposed Bylaw Amendments </w:t>
      </w:r>
    </w:p>
    <w:p w:rsidR="00B844BE" w:rsidRDefault="00B844BE" w:rsidP="00B844BE">
      <w:pPr>
        <w:numPr>
          <w:ilvl w:val="1"/>
          <w:numId w:val="2"/>
        </w:numPr>
        <w:rPr>
          <w:rFonts w:ascii="Verdana" w:hAnsi="Verdana"/>
        </w:rPr>
      </w:pPr>
      <w:r>
        <w:rPr>
          <w:rFonts w:ascii="Verdana" w:hAnsi="Verdana"/>
        </w:rPr>
        <w:t>Council has no changes to recommend</w:t>
      </w:r>
    </w:p>
    <w:p w:rsidR="00B844BE" w:rsidRDefault="00B844BE" w:rsidP="00B844BE">
      <w:pPr>
        <w:numPr>
          <w:ilvl w:val="1"/>
          <w:numId w:val="2"/>
        </w:numPr>
        <w:rPr>
          <w:rFonts w:ascii="Verdana" w:hAnsi="Verdana"/>
        </w:rPr>
      </w:pPr>
      <w:r>
        <w:rPr>
          <w:rFonts w:ascii="Verdana" w:hAnsi="Verdana"/>
        </w:rPr>
        <w:t xml:space="preserve">No recommendations from the floor. </w:t>
      </w:r>
    </w:p>
    <w:p w:rsidR="00F7780A" w:rsidRDefault="00F7780A" w:rsidP="00B844BE">
      <w:pPr>
        <w:ind w:left="2520"/>
        <w:rPr>
          <w:rFonts w:ascii="Verdana" w:hAnsi="Verdana"/>
        </w:rPr>
      </w:pPr>
    </w:p>
    <w:p w:rsidR="00B844BE" w:rsidRDefault="00342FC3" w:rsidP="00F7780A">
      <w:pPr>
        <w:numPr>
          <w:ilvl w:val="0"/>
          <w:numId w:val="2"/>
        </w:numPr>
        <w:rPr>
          <w:rFonts w:ascii="Verdana" w:hAnsi="Verdana"/>
        </w:rPr>
      </w:pPr>
      <w:r>
        <w:rPr>
          <w:rFonts w:ascii="Verdana" w:hAnsi="Verdana"/>
        </w:rPr>
        <w:t>Ideas for Future Focus</w:t>
      </w:r>
      <w:r w:rsidR="00B844BE">
        <w:rPr>
          <w:rFonts w:ascii="Verdana" w:hAnsi="Verdana"/>
        </w:rPr>
        <w:t>:</w:t>
      </w:r>
      <w:r>
        <w:rPr>
          <w:rFonts w:ascii="Verdana" w:hAnsi="Verdana"/>
        </w:rPr>
        <w:t xml:space="preserve"> </w:t>
      </w:r>
    </w:p>
    <w:p w:rsidR="00B844BE" w:rsidRDefault="00B844BE" w:rsidP="00B844BE">
      <w:pPr>
        <w:numPr>
          <w:ilvl w:val="1"/>
          <w:numId w:val="2"/>
        </w:numPr>
        <w:rPr>
          <w:rFonts w:ascii="Verdana" w:hAnsi="Verdana"/>
        </w:rPr>
      </w:pPr>
      <w:r>
        <w:rPr>
          <w:rFonts w:ascii="Verdana" w:hAnsi="Verdana"/>
        </w:rPr>
        <w:t>Reapply to Sk. Culture to continue jigging program for youth</w:t>
      </w:r>
    </w:p>
    <w:p w:rsidR="00B844BE" w:rsidRDefault="00B844BE" w:rsidP="00B844BE">
      <w:pPr>
        <w:numPr>
          <w:ilvl w:val="1"/>
          <w:numId w:val="2"/>
        </w:numPr>
        <w:rPr>
          <w:rFonts w:ascii="Verdana" w:hAnsi="Verdana"/>
        </w:rPr>
      </w:pPr>
      <w:r>
        <w:rPr>
          <w:rFonts w:ascii="Verdana" w:hAnsi="Verdana"/>
        </w:rPr>
        <w:t xml:space="preserve">Carrie Bourassa volunteered to put together a Survey Monkey for people to suggest what they would like to enhance their cultural awareness that would then inform programming. </w:t>
      </w:r>
    </w:p>
    <w:p w:rsidR="00B844BE" w:rsidRDefault="00B844BE" w:rsidP="00B844BE">
      <w:pPr>
        <w:numPr>
          <w:ilvl w:val="1"/>
          <w:numId w:val="2"/>
        </w:numPr>
        <w:rPr>
          <w:rFonts w:ascii="Verdana" w:hAnsi="Verdana"/>
        </w:rPr>
      </w:pPr>
      <w:r>
        <w:rPr>
          <w:rFonts w:ascii="Verdana" w:hAnsi="Verdana"/>
        </w:rPr>
        <w:t>Need a more permanent place to host events</w:t>
      </w:r>
    </w:p>
    <w:p w:rsidR="00B844BE" w:rsidRDefault="00B844BE" w:rsidP="00B844BE">
      <w:pPr>
        <w:numPr>
          <w:ilvl w:val="1"/>
          <w:numId w:val="2"/>
        </w:numPr>
        <w:rPr>
          <w:rFonts w:ascii="Verdana" w:hAnsi="Verdana"/>
        </w:rPr>
      </w:pPr>
      <w:r>
        <w:rPr>
          <w:rFonts w:ascii="Verdana" w:hAnsi="Verdana"/>
        </w:rPr>
        <w:t xml:space="preserve">Morley Norton volunteered in assisting in the development of rewriting bylaws, etc. </w:t>
      </w:r>
    </w:p>
    <w:p w:rsidR="00B844BE" w:rsidRDefault="00B844BE" w:rsidP="00B844BE">
      <w:pPr>
        <w:numPr>
          <w:ilvl w:val="1"/>
          <w:numId w:val="2"/>
        </w:numPr>
        <w:rPr>
          <w:rFonts w:ascii="Verdana" w:hAnsi="Verdana"/>
        </w:rPr>
      </w:pPr>
      <w:r>
        <w:rPr>
          <w:rFonts w:ascii="Verdana" w:hAnsi="Verdana"/>
        </w:rPr>
        <w:t xml:space="preserve">Need to reach out to other </w:t>
      </w:r>
      <w:proofErr w:type="spellStart"/>
      <w:r>
        <w:rPr>
          <w:rFonts w:ascii="Verdana" w:hAnsi="Verdana"/>
        </w:rPr>
        <w:t>Metis</w:t>
      </w:r>
      <w:proofErr w:type="spellEnd"/>
      <w:r>
        <w:rPr>
          <w:rFonts w:ascii="Verdana" w:hAnsi="Verdana"/>
        </w:rPr>
        <w:t xml:space="preserve"> organizations such as Gabriel Housing, etc. to look at community priorities, etc.</w:t>
      </w:r>
    </w:p>
    <w:p w:rsidR="00342FC3" w:rsidRDefault="00342FC3" w:rsidP="00B844BE">
      <w:pPr>
        <w:rPr>
          <w:rFonts w:ascii="Verdana" w:hAnsi="Verdana"/>
        </w:rPr>
      </w:pPr>
    </w:p>
    <w:p w:rsidR="00342FC3" w:rsidRDefault="00342FC3" w:rsidP="00F7780A">
      <w:pPr>
        <w:numPr>
          <w:ilvl w:val="0"/>
          <w:numId w:val="2"/>
        </w:numPr>
        <w:rPr>
          <w:rFonts w:ascii="Verdana" w:hAnsi="Verdana"/>
        </w:rPr>
      </w:pPr>
      <w:r>
        <w:rPr>
          <w:rFonts w:ascii="Verdana" w:hAnsi="Verdana"/>
        </w:rPr>
        <w:t xml:space="preserve">Recognition of Partners and Allies </w:t>
      </w:r>
    </w:p>
    <w:p w:rsidR="00342FC3" w:rsidRDefault="00342FC3" w:rsidP="00342FC3">
      <w:pPr>
        <w:numPr>
          <w:ilvl w:val="0"/>
          <w:numId w:val="3"/>
        </w:numPr>
        <w:rPr>
          <w:rFonts w:ascii="Verdana" w:hAnsi="Verdana"/>
        </w:rPr>
      </w:pPr>
      <w:r>
        <w:rPr>
          <w:rFonts w:ascii="Verdana" w:hAnsi="Verdana"/>
        </w:rPr>
        <w:t>SUNTEP Regina</w:t>
      </w:r>
    </w:p>
    <w:p w:rsidR="00342FC3" w:rsidRDefault="00342FC3" w:rsidP="00342FC3">
      <w:pPr>
        <w:numPr>
          <w:ilvl w:val="0"/>
          <w:numId w:val="3"/>
        </w:numPr>
        <w:rPr>
          <w:rFonts w:ascii="Verdana" w:hAnsi="Verdana"/>
        </w:rPr>
      </w:pPr>
      <w:r>
        <w:rPr>
          <w:rFonts w:ascii="Verdana" w:hAnsi="Verdana"/>
        </w:rPr>
        <w:t>DTI Regina</w:t>
      </w:r>
    </w:p>
    <w:p w:rsidR="00342FC3" w:rsidRDefault="00342FC3" w:rsidP="00342FC3">
      <w:pPr>
        <w:numPr>
          <w:ilvl w:val="0"/>
          <w:numId w:val="3"/>
        </w:numPr>
        <w:rPr>
          <w:rFonts w:ascii="Verdana" w:hAnsi="Verdana"/>
        </w:rPr>
      </w:pPr>
      <w:r>
        <w:rPr>
          <w:rFonts w:ascii="Verdana" w:hAnsi="Verdana"/>
        </w:rPr>
        <w:t xml:space="preserve">Gabriel Dumont Institute </w:t>
      </w:r>
    </w:p>
    <w:p w:rsidR="00342FC3" w:rsidRDefault="00342FC3" w:rsidP="00342FC3">
      <w:pPr>
        <w:numPr>
          <w:ilvl w:val="0"/>
          <w:numId w:val="3"/>
        </w:numPr>
        <w:rPr>
          <w:rFonts w:ascii="Verdana" w:hAnsi="Verdana"/>
        </w:rPr>
      </w:pPr>
      <w:r>
        <w:rPr>
          <w:rFonts w:ascii="Verdana" w:hAnsi="Verdana"/>
        </w:rPr>
        <w:t>University of Regina, Faculty of Education</w:t>
      </w:r>
    </w:p>
    <w:p w:rsidR="00342FC3" w:rsidRDefault="00342FC3" w:rsidP="00342FC3">
      <w:pPr>
        <w:numPr>
          <w:ilvl w:val="0"/>
          <w:numId w:val="3"/>
        </w:numPr>
        <w:rPr>
          <w:rFonts w:ascii="Verdana" w:hAnsi="Verdana"/>
        </w:rPr>
      </w:pPr>
      <w:r>
        <w:rPr>
          <w:rFonts w:ascii="Verdana" w:hAnsi="Verdana"/>
        </w:rPr>
        <w:t>City of Regina</w:t>
      </w:r>
    </w:p>
    <w:p w:rsidR="00342FC3" w:rsidRDefault="00342FC3" w:rsidP="00342FC3">
      <w:pPr>
        <w:numPr>
          <w:ilvl w:val="0"/>
          <w:numId w:val="3"/>
        </w:numPr>
        <w:rPr>
          <w:rFonts w:ascii="Verdana" w:hAnsi="Verdana"/>
        </w:rPr>
      </w:pPr>
      <w:proofErr w:type="spellStart"/>
      <w:r>
        <w:rPr>
          <w:rFonts w:ascii="Verdana" w:hAnsi="Verdana"/>
        </w:rPr>
        <w:t>Sask</w:t>
      </w:r>
      <w:proofErr w:type="spellEnd"/>
      <w:r>
        <w:rPr>
          <w:rFonts w:ascii="Verdana" w:hAnsi="Verdana"/>
        </w:rPr>
        <w:t xml:space="preserve"> Culture</w:t>
      </w:r>
    </w:p>
    <w:p w:rsidR="00342FC3" w:rsidRDefault="00342FC3" w:rsidP="00342FC3">
      <w:pPr>
        <w:numPr>
          <w:ilvl w:val="0"/>
          <w:numId w:val="3"/>
        </w:numPr>
        <w:rPr>
          <w:rFonts w:ascii="Verdana" w:hAnsi="Verdana"/>
        </w:rPr>
      </w:pPr>
      <w:r>
        <w:rPr>
          <w:rFonts w:ascii="Verdana" w:hAnsi="Verdana"/>
        </w:rPr>
        <w:t xml:space="preserve">First Nations University of Canada </w:t>
      </w:r>
    </w:p>
    <w:p w:rsidR="00342FC3" w:rsidRDefault="00342FC3" w:rsidP="00342FC3">
      <w:pPr>
        <w:numPr>
          <w:ilvl w:val="0"/>
          <w:numId w:val="3"/>
        </w:numPr>
        <w:rPr>
          <w:rFonts w:ascii="Verdana" w:hAnsi="Verdana"/>
        </w:rPr>
      </w:pPr>
      <w:r>
        <w:rPr>
          <w:rFonts w:ascii="Verdana" w:hAnsi="Verdana"/>
        </w:rPr>
        <w:t xml:space="preserve">RCMP Depot Division </w:t>
      </w:r>
    </w:p>
    <w:p w:rsidR="00342FC3" w:rsidRDefault="00342FC3" w:rsidP="00342FC3">
      <w:pPr>
        <w:numPr>
          <w:ilvl w:val="0"/>
          <w:numId w:val="3"/>
        </w:numPr>
        <w:rPr>
          <w:rFonts w:ascii="Verdana" w:hAnsi="Verdana"/>
        </w:rPr>
      </w:pPr>
      <w:r>
        <w:rPr>
          <w:rFonts w:ascii="Verdana" w:hAnsi="Verdana"/>
        </w:rPr>
        <w:t xml:space="preserve">Institute </w:t>
      </w:r>
      <w:proofErr w:type="spellStart"/>
      <w:r>
        <w:rPr>
          <w:rFonts w:ascii="Verdana" w:hAnsi="Verdana"/>
        </w:rPr>
        <w:t>francaise/L’Association</w:t>
      </w:r>
      <w:proofErr w:type="spellEnd"/>
      <w:r>
        <w:rPr>
          <w:rFonts w:ascii="Verdana" w:hAnsi="Verdana"/>
        </w:rPr>
        <w:t xml:space="preserve"> </w:t>
      </w:r>
      <w:proofErr w:type="spellStart"/>
      <w:r>
        <w:rPr>
          <w:rFonts w:ascii="Verdana" w:hAnsi="Verdana"/>
        </w:rPr>
        <w:t>Fransaskoise</w:t>
      </w:r>
      <w:proofErr w:type="spellEnd"/>
      <w:r>
        <w:rPr>
          <w:rFonts w:ascii="Verdana" w:hAnsi="Verdana"/>
        </w:rPr>
        <w:t xml:space="preserve"> </w:t>
      </w:r>
    </w:p>
    <w:p w:rsidR="00DB0048" w:rsidRDefault="00DB0048" w:rsidP="00DB0048">
      <w:pPr>
        <w:rPr>
          <w:rFonts w:ascii="Verdana" w:hAnsi="Verdana"/>
        </w:rPr>
      </w:pPr>
    </w:p>
    <w:p w:rsidR="00B844BE" w:rsidRDefault="00DB0048" w:rsidP="00DB0048">
      <w:pPr>
        <w:numPr>
          <w:ilvl w:val="0"/>
          <w:numId w:val="1"/>
        </w:numPr>
        <w:rPr>
          <w:rFonts w:ascii="Verdana" w:hAnsi="Verdana"/>
        </w:rPr>
      </w:pPr>
      <w:r>
        <w:rPr>
          <w:rFonts w:ascii="Verdana" w:hAnsi="Verdana"/>
        </w:rPr>
        <w:t xml:space="preserve">Adjournment </w:t>
      </w:r>
    </w:p>
    <w:p w:rsidR="00DB0048" w:rsidRDefault="00B844BE" w:rsidP="00B844BE">
      <w:pPr>
        <w:ind w:left="720"/>
        <w:rPr>
          <w:rFonts w:ascii="Verdana" w:hAnsi="Verdana"/>
        </w:rPr>
      </w:pPr>
      <w:r>
        <w:rPr>
          <w:rFonts w:ascii="Verdana" w:hAnsi="Verdana"/>
        </w:rPr>
        <w:t xml:space="preserve">MOTION: To adjourn:  (Tracy </w:t>
      </w:r>
      <w:proofErr w:type="spellStart"/>
      <w:r>
        <w:rPr>
          <w:rFonts w:ascii="Verdana" w:hAnsi="Verdana"/>
        </w:rPr>
        <w:t>Chatsis</w:t>
      </w:r>
      <w:proofErr w:type="spellEnd"/>
      <w:r>
        <w:rPr>
          <w:rFonts w:ascii="Verdana" w:hAnsi="Verdana"/>
        </w:rPr>
        <w:t>)</w:t>
      </w:r>
    </w:p>
    <w:p w:rsidR="00F7780A" w:rsidRDefault="00F7780A" w:rsidP="00F7780A">
      <w:pPr>
        <w:rPr>
          <w:rFonts w:ascii="Verdana" w:hAnsi="Verdana"/>
        </w:rPr>
      </w:pPr>
    </w:p>
    <w:p w:rsidR="00F7780A" w:rsidRPr="00F7780A" w:rsidRDefault="00F7780A" w:rsidP="00F7780A">
      <w:pPr>
        <w:rPr>
          <w:rFonts w:ascii="Verdana" w:hAnsi="Verdana"/>
        </w:rPr>
      </w:pPr>
    </w:p>
    <w:sectPr w:rsidR="00F7780A" w:rsidRPr="00F7780A" w:rsidSect="00F7780A">
      <w:pgSz w:w="12240" w:h="15840"/>
      <w:pgMar w:top="510" w:right="1797"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B55"/>
    <w:multiLevelType w:val="hybridMultilevel"/>
    <w:tmpl w:val="E8E2E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ED6A76"/>
    <w:multiLevelType w:val="hybridMultilevel"/>
    <w:tmpl w:val="C4C08690"/>
    <w:lvl w:ilvl="0" w:tplc="5A34EF6C">
      <w:start w:val="7"/>
      <w:numFmt w:val="bullet"/>
      <w:lvlText w:val="-"/>
      <w:lvlJc w:val="left"/>
      <w:pPr>
        <w:ind w:left="3240" w:hanging="360"/>
      </w:pPr>
      <w:rPr>
        <w:rFonts w:ascii="Verdana" w:eastAsia="Times New Roman" w:hAnsi="Verdana" w:cs="Times New Roman"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
    <w:nsid w:val="44622DA7"/>
    <w:multiLevelType w:val="hybridMultilevel"/>
    <w:tmpl w:val="1848CD00"/>
    <w:lvl w:ilvl="0" w:tplc="215ACAA8">
      <w:start w:val="1"/>
      <w:numFmt w:val="lowerRoman"/>
      <w:lvlText w:val="%1)"/>
      <w:lvlJc w:val="left"/>
      <w:pPr>
        <w:ind w:left="2160" w:hanging="72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701"/>
  <w:doNotTrackMoves/>
  <w:defaultTabStop w:val="720"/>
  <w:noPunctuationKerning/>
  <w:characterSpacingControl w:val="doNotCompress"/>
  <w:compat/>
  <w:rsids>
    <w:rsidRoot w:val="00F7780A"/>
    <w:rsid w:val="00252E02"/>
    <w:rsid w:val="00342FC3"/>
    <w:rsid w:val="00485CEF"/>
    <w:rsid w:val="009331F0"/>
    <w:rsid w:val="00B76DE9"/>
    <w:rsid w:val="00B825E4"/>
    <w:rsid w:val="00B844BE"/>
    <w:rsid w:val="00D840AF"/>
    <w:rsid w:val="00DB0048"/>
    <w:rsid w:val="00E07CA8"/>
    <w:rsid w:val="00F7780A"/>
    <w:rsid w:val="00FE2EB2"/>
  </w:rsids>
  <m:mathPr>
    <m:mathFont m:val="Arial Black"/>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E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7780A"/>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yantr\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Settings\fayantr\Application Data\Microsoft\Templates\Normal11.dot</Template>
  <TotalTime>59</TotalTime>
  <Pages>4</Pages>
  <Words>835</Words>
  <Characters>4765</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Faculty of Education, University of Regina</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FAYANTR</dc:creator>
  <cp:keywords/>
  <dc:description/>
  <cp:lastModifiedBy>Wilfred Burton</cp:lastModifiedBy>
  <cp:revision>3</cp:revision>
  <cp:lastPrinted>2012-03-23T15:51:00Z</cp:lastPrinted>
  <dcterms:created xsi:type="dcterms:W3CDTF">2012-04-01T16:20:00Z</dcterms:created>
  <dcterms:modified xsi:type="dcterms:W3CDTF">2012-04-08T14:10:00Z</dcterms:modified>
</cp:coreProperties>
</file>